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36"/>
          <w:szCs w:val="36"/>
        </w:rPr>
      </w:pPr>
      <w:r>
        <w:rPr>
          <w:rFonts w:hint="eastAsia" w:asciiTheme="majorEastAsia" w:hAnsiTheme="majorEastAsia" w:eastAsiaTheme="majorEastAsia"/>
          <w:sz w:val="36"/>
          <w:szCs w:val="36"/>
          <w:lang w:eastAsia="zh-CN"/>
        </w:rPr>
        <w:t>怀宁</w:t>
      </w:r>
      <w:r>
        <w:rPr>
          <w:rFonts w:hint="eastAsia" w:asciiTheme="majorEastAsia" w:hAnsiTheme="majorEastAsia" w:eastAsiaTheme="majorEastAsia"/>
          <w:sz w:val="36"/>
          <w:szCs w:val="36"/>
        </w:rPr>
        <w:t>农商银行2017年社会招聘参加笔试人员名单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eastAsia="zh-CN"/>
        </w:rPr>
        <w:t>怀宁</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p>
      <w:pPr>
        <w:spacing w:line="560" w:lineRule="exact"/>
        <w:ind w:firstLine="793" w:firstLineChars="247"/>
        <w:rPr>
          <w:rStyle w:val="3"/>
          <w:rFonts w:hint="eastAsia" w:ascii="仿宋" w:hAnsi="仿宋" w:eastAsia="仿宋"/>
          <w:sz w:val="32"/>
          <w:szCs w:val="32"/>
        </w:rPr>
      </w:pPr>
    </w:p>
    <w:tbl>
      <w:tblPr>
        <w:tblStyle w:val="4"/>
        <w:tblW w:w="6680" w:type="dxa"/>
        <w:tblInd w:w="815" w:type="dxa"/>
        <w:tblLayout w:type="fixed"/>
        <w:tblCellMar>
          <w:top w:w="0" w:type="dxa"/>
          <w:left w:w="108" w:type="dxa"/>
          <w:bottom w:w="0" w:type="dxa"/>
          <w:right w:w="108" w:type="dxa"/>
        </w:tblCellMar>
      </w:tblPr>
      <w:tblGrid>
        <w:gridCol w:w="1077"/>
        <w:gridCol w:w="1341"/>
        <w:gridCol w:w="989"/>
        <w:gridCol w:w="3273"/>
      </w:tblGrid>
      <w:tr>
        <w:tblPrEx>
          <w:tblLayout w:type="fixed"/>
        </w:tblPrEx>
        <w:trPr>
          <w:trHeight w:val="270" w:hRule="atLeast"/>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序号</w:t>
            </w:r>
          </w:p>
        </w:tc>
        <w:tc>
          <w:tcPr>
            <w:tcW w:w="13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姓名</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性别</w:t>
            </w:r>
          </w:p>
        </w:tc>
        <w:tc>
          <w:tcPr>
            <w:tcW w:w="32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身份证号码</w:t>
            </w:r>
          </w:p>
        </w:tc>
      </w:tr>
      <w:tr>
        <w:tblPrEx>
          <w:tblLayout w:type="fixed"/>
        </w:tblPrEx>
        <w:trPr>
          <w:trHeight w:val="270" w:hRule="atLeast"/>
        </w:trPr>
        <w:tc>
          <w:tcPr>
            <w:tcW w:w="1077"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341"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丁夷</w:t>
            </w:r>
          </w:p>
        </w:tc>
        <w:tc>
          <w:tcPr>
            <w:tcW w:w="989"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340822********3311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341"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王翠</w:t>
            </w:r>
          </w:p>
        </w:tc>
        <w:tc>
          <w:tcPr>
            <w:tcW w:w="989"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340822********2647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341"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项超</w:t>
            </w:r>
          </w:p>
        </w:tc>
        <w:tc>
          <w:tcPr>
            <w:tcW w:w="989"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340702********7013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341"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江永</w:t>
            </w:r>
          </w:p>
        </w:tc>
        <w:tc>
          <w:tcPr>
            <w:tcW w:w="989"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340881********517X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叶子凌</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340881********082X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陈佳慧</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340822********4324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汪晨</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340803********2315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郝启超</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340822********6018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伍思旗</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340881********5120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裴俊</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340822********4892</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毕鑫铮</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程炎延</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340822********1160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刘颖</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340822********2425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孙江林</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陈祝</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340822********6096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范菁</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340822********3921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程晨</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陆金龙</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340881********5010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崔民一</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340881********001X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徐敏</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340822********4324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王怡然</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340822********6223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江扬</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340822********1619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张普霞</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340822********5521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查元元</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340822********0922</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汪欣</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340881********1329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鲁姣姣</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340822********5522</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胡政</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340802********0410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方铮</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340822********0234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陈蓉</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340881********0124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杨涵</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340822********1821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张夜轩</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340822********1114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丁亚玲</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340822********2226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黄晓丽</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340822********2221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吴姣姣</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340822********4343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胡亚凤</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340822********0268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吕晶晶</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汪轩</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340822********6256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刘志</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340822********2813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赵蓓</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章晗</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340825********2349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江超</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340822********165X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曹云丽</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340123********7148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程靖</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340822********3925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王钢</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340822********2638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夏燕燕</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340822********1448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张萌萌</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340822********1127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吴倩倩</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340822********1821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丁瑶瑶</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李伟</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340822********113X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何青</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张媛媛</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340822********6247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张琨</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340881********0033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陈攀</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340822********3713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程璐</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340811********5861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汪莉</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340881********124X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毕丽正</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340822********3737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朱文君</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340822********0724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刘娟</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342501********2625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59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查道纳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340822********0924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张莹</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340822********622X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肖建芳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522422********2626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徐冬冬</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340824********4218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张诚</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340822********1214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毕文阳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340822********3715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江鸿泽</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340822********6230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胡慧</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340802********112X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江浩</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340881********0118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汪金萍</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340822********1168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69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石刘亚</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340822********2232</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杨德正</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340822********0237</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徐芸芸</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340822********1164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王超</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340822********1419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汪益</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340881********1343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曹胜</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340822********1114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汪春琳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陈文翠</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340822********2428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占叶青</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340822********5229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黄云云</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340822********022X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79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刘亚萍</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340822********074X</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胡善意</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340822********2830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林陈明</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340822********3139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丁安</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查伟</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340822********1116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江怀明</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340822********2814</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王梅</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340826********0323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杨华</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340521********5420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周康</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340823********2110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查显峰</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340822********0916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89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340822********2820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何峡峡</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340822********4821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340822********2043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汪志</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汪丽</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340822********5226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程樊</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340822********2829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丁慧</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340824********0045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汪鹏</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340822********1412</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杨建平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340822********0231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凌伊凡</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340822********1160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99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程珊珊</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江悦</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章曼玲</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340822********0921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江山</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340822********2213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叶莉莉</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340822********1840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黄慧</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105</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郑诚</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340822********2813</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106</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叶淑芬</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340824********1446</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107</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黄玲芳</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340822********1821</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108</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黄伟</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340822********3325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109</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陈竹兵</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340822********6018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110</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张木森</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340822********1618</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111</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陈澈</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340822********2665</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112</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张春燕</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340822********1129</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113</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郎神送</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340822********3310</w:t>
            </w:r>
          </w:p>
        </w:tc>
      </w:tr>
      <w:tr>
        <w:tblPrEx>
          <w:tblLayout w:type="fixed"/>
          <w:tblCellMar>
            <w:top w:w="0" w:type="dxa"/>
            <w:left w:w="108" w:type="dxa"/>
            <w:bottom w:w="0" w:type="dxa"/>
            <w:right w:w="108" w:type="dxa"/>
          </w:tblCellMar>
        </w:tblPrEx>
        <w:trPr>
          <w:trHeight w:val="270" w:hRule="atLeast"/>
        </w:trPr>
        <w:tc>
          <w:tcPr>
            <w:tcW w:w="1077"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114</w:t>
            </w:r>
          </w:p>
        </w:tc>
        <w:tc>
          <w:tcPr>
            <w:tcW w:w="1341"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马君</w:t>
            </w:r>
          </w:p>
        </w:tc>
        <w:tc>
          <w:tcPr>
            <w:tcW w:w="989"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327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center"/>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340822********120X</w:t>
            </w:r>
          </w:p>
        </w:tc>
      </w:tr>
    </w:tbl>
    <w:p>
      <w:pPr>
        <w:spacing w:line="560" w:lineRule="exact"/>
        <w:ind w:firstLine="634" w:firstLineChars="198"/>
        <w:rPr>
          <w:rStyle w:val="3"/>
          <w:rFonts w:hint="eastAsia" w:ascii="仿宋" w:hAnsi="仿宋" w:eastAsia="仿宋" w:cs="仿宋"/>
          <w:b w:val="0"/>
          <w:sz w:val="32"/>
          <w:szCs w:val="32"/>
        </w:rPr>
      </w:pP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特此通知。</w:t>
      </w:r>
    </w:p>
    <w:p>
      <w:pPr>
        <w:spacing w:line="560" w:lineRule="exact"/>
        <w:ind w:firstLine="596" w:firstLineChars="198"/>
        <w:rPr>
          <w:rFonts w:hint="eastAsia" w:ascii="仿宋_GB2312" w:eastAsia="仿宋_GB2312"/>
          <w:b/>
          <w:bCs/>
          <w:sz w:val="30"/>
          <w:szCs w:val="30"/>
        </w:rPr>
      </w:pP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0"/>
          <w:szCs w:val="30"/>
        </w:rPr>
      </w:pPr>
    </w:p>
    <w:p>
      <w:pPr>
        <w:spacing w:line="560" w:lineRule="exact"/>
        <w:ind w:firstLine="596" w:firstLineChars="198"/>
        <w:rPr>
          <w:rFonts w:hint="eastAsia" w:ascii="仿宋_GB2312" w:eastAsia="仿宋_GB2312"/>
          <w:b/>
          <w:bCs/>
          <w:sz w:val="30"/>
          <w:szCs w:val="30"/>
        </w:rPr>
      </w:pPr>
      <w:r>
        <w:rPr>
          <w:rStyle w:val="3"/>
          <w:rFonts w:hint="eastAsia" w:ascii="仿宋_GB2312" w:eastAsia="仿宋_GB2312"/>
          <w:sz w:val="30"/>
          <w:szCs w:val="30"/>
        </w:rPr>
        <w:t xml:space="preserve">                                  2017年</w:t>
      </w:r>
      <w:r>
        <w:rPr>
          <w:rStyle w:val="3"/>
          <w:rFonts w:hint="eastAsia" w:ascii="仿宋_GB2312" w:eastAsia="仿宋_GB2312"/>
          <w:sz w:val="30"/>
          <w:szCs w:val="30"/>
          <w:lang w:val="en-US" w:eastAsia="zh-CN"/>
        </w:rPr>
        <w:t>5</w:t>
      </w:r>
      <w:r>
        <w:rPr>
          <w:rStyle w:val="3"/>
          <w:rFonts w:hint="eastAsia" w:ascii="仿宋_GB2312" w:eastAsia="仿宋_GB2312"/>
          <w:sz w:val="30"/>
          <w:szCs w:val="30"/>
        </w:rPr>
        <w:t>月</w:t>
      </w:r>
      <w:r>
        <w:rPr>
          <w:rStyle w:val="3"/>
          <w:rFonts w:hint="eastAsia" w:ascii="仿宋_GB2312" w:eastAsia="仿宋_GB2312"/>
          <w:sz w:val="30"/>
          <w:szCs w:val="30"/>
          <w:lang w:val="en-US" w:eastAsia="zh-CN"/>
        </w:rPr>
        <w:t>29</w:t>
      </w:r>
      <w:bookmarkStart w:id="0" w:name="_GoBack"/>
      <w:bookmarkEnd w:id="0"/>
      <w:r>
        <w:rPr>
          <w:rStyle w:val="3"/>
          <w:rFonts w:hint="eastAsia" w:ascii="仿宋_GB2312" w:eastAsia="仿宋_GB2312"/>
          <w:sz w:val="30"/>
          <w:szCs w:val="30"/>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097D6B15"/>
    <w:rsid w:val="0D051D84"/>
    <w:rsid w:val="0FEE0A09"/>
    <w:rsid w:val="10365BA9"/>
    <w:rsid w:val="12C83279"/>
    <w:rsid w:val="18E90938"/>
    <w:rsid w:val="1C4B4459"/>
    <w:rsid w:val="1E1212B7"/>
    <w:rsid w:val="2D5F6157"/>
    <w:rsid w:val="2F0D3159"/>
    <w:rsid w:val="2F991295"/>
    <w:rsid w:val="33D17933"/>
    <w:rsid w:val="3CA77866"/>
    <w:rsid w:val="441C13C2"/>
    <w:rsid w:val="44357EC8"/>
    <w:rsid w:val="480D599A"/>
    <w:rsid w:val="4C411181"/>
    <w:rsid w:val="55DB0C17"/>
    <w:rsid w:val="58C71513"/>
    <w:rsid w:val="5EB63858"/>
    <w:rsid w:val="687C2F7D"/>
    <w:rsid w:val="702074F4"/>
    <w:rsid w:val="70A2435E"/>
    <w:rsid w:val="76380E90"/>
    <w:rsid w:val="7D0A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ScaleCrop>false</ScaleCrop>
  <LinksUpToDate>false</LinksUpToDate>
  <CharactersWithSpaces>490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lenovo</cp:lastModifiedBy>
  <dcterms:modified xsi:type="dcterms:W3CDTF">2017-05-27T07:22:07Z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